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38F67" w14:textId="77777777" w:rsidR="00123710" w:rsidRDefault="006E309D">
      <w:pPr>
        <w:pStyle w:val="Tre"/>
        <w:rPr>
          <w:rFonts w:ascii="Arial" w:eastAsia="Arial" w:hAnsi="Arial" w:cs="Arial"/>
          <w:sz w:val="26"/>
          <w:szCs w:val="26"/>
        </w:rPr>
      </w:pPr>
      <w:r>
        <w:rPr>
          <w:rFonts w:ascii="Arial" w:hAnsi="Arial"/>
          <w:sz w:val="26"/>
          <w:szCs w:val="26"/>
        </w:rPr>
        <w:t>Wykorzystanie systemu Carla Orffa w edukacji przedszkolnej i wczesnoszkolnej.</w:t>
      </w:r>
    </w:p>
    <w:p w14:paraId="4B115788" w14:textId="77777777" w:rsidR="00123710" w:rsidRDefault="00123710">
      <w:pPr>
        <w:pStyle w:val="Tre"/>
        <w:rPr>
          <w:rFonts w:ascii="Arial" w:eastAsia="Arial" w:hAnsi="Arial" w:cs="Arial"/>
          <w:sz w:val="26"/>
          <w:szCs w:val="26"/>
        </w:rPr>
      </w:pPr>
    </w:p>
    <w:p w14:paraId="7357D2A5" w14:textId="68ABFD18" w:rsidR="00123710" w:rsidRDefault="006E309D" w:rsidP="00E738E7">
      <w:pPr>
        <w:pStyle w:val="Tre"/>
        <w:jc w:val="both"/>
        <w:rPr>
          <w:rFonts w:ascii="Arial" w:eastAsia="Arial" w:hAnsi="Arial" w:cs="Arial"/>
          <w:sz w:val="26"/>
          <w:szCs w:val="26"/>
        </w:rPr>
      </w:pPr>
      <w:r>
        <w:rPr>
          <w:rFonts w:ascii="Arial" w:hAnsi="Arial"/>
          <w:sz w:val="26"/>
          <w:szCs w:val="26"/>
        </w:rPr>
        <w:t xml:space="preserve">Kontakt dziecka z muzyką jest jednym z kluczowych elementów w rozwoju sfery emocjonalnej i poznawczej u dzieci. Kreacja, ekspresja, improwizacja i ruch to naturalne potrzeby w rozwoju dzieci. Instrumenty szkolne nie muszą być postrzegane jak narzędzie do nauki gry. Częściej możemy widzieć ich zastosowanie podczas wspólnych </w:t>
      </w:r>
      <w:r w:rsidR="00FF7482">
        <w:rPr>
          <w:rFonts w:ascii="Arial" w:hAnsi="Arial"/>
          <w:sz w:val="26"/>
          <w:szCs w:val="26"/>
        </w:rPr>
        <w:t>zajęć</w:t>
      </w:r>
      <w:r>
        <w:rPr>
          <w:rFonts w:ascii="Arial" w:hAnsi="Arial"/>
          <w:sz w:val="26"/>
          <w:szCs w:val="26"/>
        </w:rPr>
        <w:t xml:space="preserve"> jako jeden z środków dydaktycznych. Dzięki ich zastosowaniu kształtujemy swobodną twórczość. Mogą być to rytmiczne akompaniamenty do nauczanych piosenek oraz innych prezentowanych przez nauczyciela utworów muzycznych. Istotą takich działań </w:t>
      </w:r>
      <w:proofErr w:type="gramStart"/>
      <w:r w:rsidR="00FF7482">
        <w:rPr>
          <w:rFonts w:ascii="Arial" w:hAnsi="Arial"/>
          <w:sz w:val="26"/>
          <w:szCs w:val="26"/>
        </w:rPr>
        <w:t>jest</w:t>
      </w:r>
      <w:proofErr w:type="gramEnd"/>
      <w:r>
        <w:rPr>
          <w:rFonts w:ascii="Arial" w:hAnsi="Arial"/>
          <w:sz w:val="26"/>
          <w:szCs w:val="26"/>
        </w:rPr>
        <w:t xml:space="preserve"> aby nie ograniczać dzieci tylko do odtwarzania. Nauczyciel określając pewne ramy powinien dać uczniom pole do swobodnej wypowiedzi twórczej. Metoda nauczania muzyki zaproponowana przez Carla Orffa oraz szeroki zestaw instrumentów szkolnych przez ni</w:t>
      </w:r>
      <w:r w:rsidR="00754060">
        <w:rPr>
          <w:rFonts w:ascii="Arial" w:hAnsi="Arial"/>
          <w:sz w:val="26"/>
          <w:szCs w:val="26"/>
        </w:rPr>
        <w:t>ego zaproponowany jest doskonały</w:t>
      </w:r>
      <w:r>
        <w:rPr>
          <w:rFonts w:ascii="Arial" w:hAnsi="Arial"/>
          <w:sz w:val="26"/>
          <w:szCs w:val="26"/>
        </w:rPr>
        <w:t>m polem do pracy z dziećmi. Pełni ona także rolę wychowawczą gdyż uczy współpracy w grupie.</w:t>
      </w:r>
    </w:p>
    <w:p w14:paraId="0B3906C5" w14:textId="77777777" w:rsidR="00123710" w:rsidRDefault="006E309D" w:rsidP="00E738E7">
      <w:pPr>
        <w:pStyle w:val="Tre"/>
        <w:jc w:val="both"/>
        <w:rPr>
          <w:rFonts w:ascii="Arial" w:eastAsia="Arial" w:hAnsi="Arial" w:cs="Arial"/>
          <w:sz w:val="26"/>
          <w:szCs w:val="26"/>
        </w:rPr>
      </w:pPr>
      <w:r>
        <w:rPr>
          <w:rFonts w:ascii="Arial" w:hAnsi="Arial"/>
          <w:sz w:val="26"/>
          <w:szCs w:val="26"/>
        </w:rPr>
        <w:t>Metoda ta obejmuje swoim zakresem takie elementy muzyki jak:</w:t>
      </w:r>
    </w:p>
    <w:p w14:paraId="25C56CBD" w14:textId="4FABCE29" w:rsidR="00123710" w:rsidRDefault="006E309D" w:rsidP="00E738E7">
      <w:pPr>
        <w:pStyle w:val="Tre"/>
        <w:numPr>
          <w:ilvl w:val="0"/>
          <w:numId w:val="2"/>
        </w:numPr>
        <w:jc w:val="both"/>
        <w:rPr>
          <w:rFonts w:ascii="Arial" w:hAnsi="Arial"/>
          <w:sz w:val="26"/>
          <w:szCs w:val="26"/>
        </w:rPr>
      </w:pPr>
      <w:r>
        <w:rPr>
          <w:rFonts w:ascii="Arial" w:hAnsi="Arial"/>
          <w:sz w:val="26"/>
          <w:szCs w:val="26"/>
        </w:rPr>
        <w:t xml:space="preserve">Gra na instrumentach </w:t>
      </w:r>
      <w:r w:rsidR="00FF7482">
        <w:rPr>
          <w:rFonts w:ascii="Arial" w:hAnsi="Arial"/>
          <w:sz w:val="26"/>
          <w:szCs w:val="26"/>
        </w:rPr>
        <w:t>(niemelodycznych</w:t>
      </w:r>
      <w:r>
        <w:rPr>
          <w:rFonts w:ascii="Arial" w:hAnsi="Arial"/>
          <w:sz w:val="26"/>
          <w:szCs w:val="26"/>
        </w:rPr>
        <w:t xml:space="preserve"> i melodycznych). Należy tu zadbać o prawidłowy dobór repertuaru stosownie do zainteresowań i wieku dzieci. Często niewłaściwy dobór repertuaru zniechęca dzieci w twórczych działaniach.</w:t>
      </w:r>
    </w:p>
    <w:p w14:paraId="21E958D7" w14:textId="59E36049" w:rsidR="00123710" w:rsidRDefault="006E309D" w:rsidP="00E738E7">
      <w:pPr>
        <w:pStyle w:val="Tre"/>
        <w:numPr>
          <w:ilvl w:val="0"/>
          <w:numId w:val="2"/>
        </w:numPr>
        <w:jc w:val="both"/>
        <w:rPr>
          <w:rFonts w:ascii="Arial" w:hAnsi="Arial"/>
          <w:sz w:val="26"/>
          <w:szCs w:val="26"/>
        </w:rPr>
      </w:pPr>
      <w:r>
        <w:rPr>
          <w:rFonts w:ascii="Arial" w:hAnsi="Arial"/>
          <w:sz w:val="26"/>
          <w:szCs w:val="26"/>
        </w:rPr>
        <w:t xml:space="preserve">Ruch przy muzyce </w:t>
      </w:r>
      <w:r w:rsidR="00FF7482">
        <w:rPr>
          <w:rFonts w:ascii="Arial" w:hAnsi="Arial"/>
          <w:sz w:val="26"/>
          <w:szCs w:val="26"/>
        </w:rPr>
        <w:t>(zaczynamy</w:t>
      </w:r>
      <w:r>
        <w:rPr>
          <w:rFonts w:ascii="Arial" w:hAnsi="Arial"/>
          <w:sz w:val="26"/>
          <w:szCs w:val="26"/>
        </w:rPr>
        <w:t xml:space="preserve"> od prostych naturalnych reakcji jak chodzenie, bieganie, skakanie itp.)</w:t>
      </w:r>
    </w:p>
    <w:p w14:paraId="10020334" w14:textId="0F8855E9" w:rsidR="00123710" w:rsidRDefault="006E309D" w:rsidP="00E738E7">
      <w:pPr>
        <w:pStyle w:val="Tre"/>
        <w:numPr>
          <w:ilvl w:val="0"/>
          <w:numId w:val="2"/>
        </w:numPr>
        <w:jc w:val="both"/>
        <w:rPr>
          <w:rFonts w:ascii="Arial" w:hAnsi="Arial"/>
          <w:sz w:val="26"/>
          <w:szCs w:val="26"/>
        </w:rPr>
      </w:pPr>
      <w:r>
        <w:rPr>
          <w:rFonts w:ascii="Arial" w:hAnsi="Arial"/>
          <w:sz w:val="26"/>
          <w:szCs w:val="26"/>
        </w:rPr>
        <w:t xml:space="preserve">Śpiew </w:t>
      </w:r>
      <w:r w:rsidR="00FF7482">
        <w:rPr>
          <w:rFonts w:ascii="Arial" w:hAnsi="Arial"/>
          <w:sz w:val="26"/>
          <w:szCs w:val="26"/>
        </w:rPr>
        <w:t>(potrzeba</w:t>
      </w:r>
      <w:r>
        <w:rPr>
          <w:rFonts w:ascii="Arial" w:hAnsi="Arial"/>
          <w:sz w:val="26"/>
          <w:szCs w:val="26"/>
        </w:rPr>
        <w:t xml:space="preserve"> śpiewania jest naturalna u dzieci, Carl Orff </w:t>
      </w:r>
      <w:proofErr w:type="gramStart"/>
      <w:r>
        <w:rPr>
          <w:rFonts w:ascii="Arial" w:hAnsi="Arial"/>
          <w:sz w:val="26"/>
          <w:szCs w:val="26"/>
        </w:rPr>
        <w:t>proponuje</w:t>
      </w:r>
      <w:proofErr w:type="gramEnd"/>
      <w:r>
        <w:rPr>
          <w:rFonts w:ascii="Arial" w:hAnsi="Arial"/>
          <w:sz w:val="26"/>
          <w:szCs w:val="26"/>
        </w:rPr>
        <w:t xml:space="preserve"> aby położyć nacisk na kreatywność i twórczość. Doskonale nadają się do tego piosenki i przyśpiewki ludowe oparte zwykle na prostych melodiach i rytmie</w:t>
      </w:r>
      <w:r w:rsidR="00E738E7">
        <w:rPr>
          <w:rFonts w:ascii="Arial" w:hAnsi="Arial"/>
          <w:sz w:val="26"/>
          <w:szCs w:val="26"/>
        </w:rPr>
        <w:t>)</w:t>
      </w:r>
      <w:r>
        <w:rPr>
          <w:rFonts w:ascii="Arial" w:hAnsi="Arial"/>
          <w:sz w:val="26"/>
          <w:szCs w:val="26"/>
        </w:rPr>
        <w:t>.</w:t>
      </w:r>
    </w:p>
    <w:p w14:paraId="3841A63A" w14:textId="77777777" w:rsidR="00123710" w:rsidRDefault="006E309D" w:rsidP="00E738E7">
      <w:pPr>
        <w:pStyle w:val="Tre"/>
        <w:numPr>
          <w:ilvl w:val="0"/>
          <w:numId w:val="2"/>
        </w:numPr>
        <w:jc w:val="both"/>
        <w:rPr>
          <w:rFonts w:ascii="Arial" w:hAnsi="Arial"/>
          <w:sz w:val="26"/>
          <w:szCs w:val="26"/>
        </w:rPr>
      </w:pPr>
      <w:r>
        <w:rPr>
          <w:rFonts w:ascii="Arial" w:hAnsi="Arial"/>
          <w:sz w:val="26"/>
          <w:szCs w:val="26"/>
        </w:rPr>
        <w:t>Tworzenie muzyki (pozostawiamy dzieciom swobodę, muzykujemy przez zabawę. Na późniejszym etapie nauki nauczyciel określa ramy. Może sugerować dobór odpowiednich instrumentów lud działań</w:t>
      </w:r>
      <w:r w:rsidR="00E738E7">
        <w:rPr>
          <w:rFonts w:ascii="Arial" w:hAnsi="Arial"/>
          <w:sz w:val="26"/>
          <w:szCs w:val="26"/>
        </w:rPr>
        <w:t>)</w:t>
      </w:r>
      <w:r>
        <w:rPr>
          <w:rFonts w:ascii="Arial" w:hAnsi="Arial"/>
          <w:sz w:val="26"/>
          <w:szCs w:val="26"/>
        </w:rPr>
        <w:t>.</w:t>
      </w:r>
    </w:p>
    <w:p w14:paraId="4992CBB9" w14:textId="77777777" w:rsidR="00123710" w:rsidRDefault="006E309D" w:rsidP="00E738E7">
      <w:pPr>
        <w:pStyle w:val="Tre"/>
        <w:numPr>
          <w:ilvl w:val="0"/>
          <w:numId w:val="2"/>
        </w:numPr>
        <w:jc w:val="both"/>
        <w:rPr>
          <w:rFonts w:ascii="Arial" w:hAnsi="Arial"/>
          <w:sz w:val="26"/>
          <w:szCs w:val="26"/>
        </w:rPr>
      </w:pPr>
      <w:r>
        <w:rPr>
          <w:rFonts w:ascii="Arial" w:hAnsi="Arial"/>
          <w:sz w:val="26"/>
          <w:szCs w:val="26"/>
        </w:rPr>
        <w:t xml:space="preserve">Słuchanie muzyki (uczymy dzieci być odbiorcami muzyki. Aktywne słuchanie podczas wspólnej zabawy muzycznej, improwizacji, odtwarzaniu muzyki. Dzieci poznają brzmienia poszczególnych instrumentów, próbują je nazywać </w:t>
      </w:r>
      <w:r w:rsidR="00E738E7">
        <w:rPr>
          <w:rFonts w:ascii="Arial" w:hAnsi="Arial"/>
          <w:sz w:val="26"/>
          <w:szCs w:val="26"/>
        </w:rPr>
        <w:br/>
      </w:r>
      <w:r>
        <w:rPr>
          <w:rFonts w:ascii="Arial" w:hAnsi="Arial"/>
          <w:sz w:val="26"/>
          <w:szCs w:val="26"/>
        </w:rPr>
        <w:t>i rozpoznawać</w:t>
      </w:r>
      <w:r w:rsidR="00E738E7">
        <w:rPr>
          <w:rFonts w:ascii="Arial" w:hAnsi="Arial"/>
          <w:sz w:val="26"/>
          <w:szCs w:val="26"/>
        </w:rPr>
        <w:t>)</w:t>
      </w:r>
      <w:r>
        <w:rPr>
          <w:rFonts w:ascii="Arial" w:hAnsi="Arial"/>
          <w:sz w:val="26"/>
          <w:szCs w:val="26"/>
        </w:rPr>
        <w:t>.</w:t>
      </w:r>
    </w:p>
    <w:p w14:paraId="1F9E4B14" w14:textId="77777777" w:rsidR="00123710" w:rsidRDefault="006E309D" w:rsidP="00E738E7">
      <w:pPr>
        <w:pStyle w:val="Tre"/>
        <w:jc w:val="both"/>
        <w:rPr>
          <w:rFonts w:ascii="Arial" w:eastAsia="Arial" w:hAnsi="Arial" w:cs="Arial"/>
          <w:sz w:val="26"/>
          <w:szCs w:val="26"/>
        </w:rPr>
      </w:pPr>
      <w:r>
        <w:rPr>
          <w:rFonts w:ascii="Arial" w:hAnsi="Arial"/>
          <w:sz w:val="26"/>
          <w:szCs w:val="26"/>
        </w:rPr>
        <w:t xml:space="preserve">Doskonałym sposobem wprowadzania dzieci w muzyczny świat jest integracja wychowania muzycznego z innymi treściami nauczania tj. edukacją ruchową, nauką języków, edukacją przyrodniczą, kulturową, społeczno - moralną.  </w:t>
      </w:r>
    </w:p>
    <w:p w14:paraId="16B31410" w14:textId="77777777" w:rsidR="00123710" w:rsidRDefault="00123710" w:rsidP="00E738E7">
      <w:pPr>
        <w:pStyle w:val="Tre"/>
        <w:jc w:val="both"/>
        <w:rPr>
          <w:rFonts w:ascii="Arial" w:eastAsia="Arial" w:hAnsi="Arial" w:cs="Arial"/>
          <w:sz w:val="26"/>
          <w:szCs w:val="26"/>
        </w:rPr>
      </w:pPr>
    </w:p>
    <w:p w14:paraId="6F155C76" w14:textId="77777777" w:rsidR="00123710" w:rsidRDefault="00123710">
      <w:pPr>
        <w:pStyle w:val="Tre"/>
        <w:rPr>
          <w:rFonts w:ascii="Arial" w:eastAsia="Arial" w:hAnsi="Arial" w:cs="Arial"/>
          <w:sz w:val="26"/>
          <w:szCs w:val="26"/>
        </w:rPr>
      </w:pPr>
    </w:p>
    <w:p w14:paraId="218912FB" w14:textId="77777777" w:rsidR="00123710" w:rsidRDefault="00123710">
      <w:pPr>
        <w:pStyle w:val="Tre"/>
        <w:rPr>
          <w:rFonts w:ascii="Arial" w:eastAsia="Arial" w:hAnsi="Arial" w:cs="Arial"/>
          <w:sz w:val="26"/>
          <w:szCs w:val="26"/>
        </w:rPr>
      </w:pPr>
    </w:p>
    <w:p w14:paraId="22A9E141" w14:textId="532473D6" w:rsidR="00123710" w:rsidRDefault="006E309D">
      <w:pPr>
        <w:pStyle w:val="Tre"/>
        <w:jc w:val="right"/>
        <w:rPr>
          <w:rFonts w:hint="eastAsia"/>
        </w:rPr>
      </w:pPr>
      <w:r>
        <w:rPr>
          <w:rFonts w:ascii="Arial" w:hAnsi="Arial"/>
          <w:sz w:val="26"/>
          <w:szCs w:val="26"/>
        </w:rPr>
        <w:t xml:space="preserve">Opracował - </w:t>
      </w:r>
      <w:r w:rsidR="00FF7482">
        <w:rPr>
          <w:rFonts w:ascii="Arial" w:hAnsi="Arial"/>
          <w:sz w:val="26"/>
          <w:szCs w:val="26"/>
        </w:rPr>
        <w:t>Tomasz Sowa</w:t>
      </w:r>
    </w:p>
    <w:sectPr w:rsidR="00123710" w:rsidSect="00123710">
      <w:headerReference w:type="default" r:id="rId7"/>
      <w:footerReference w:type="default" r:id="rId8"/>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9355E" w14:textId="77777777" w:rsidR="008F0B33" w:rsidRDefault="008F0B33" w:rsidP="00123710">
      <w:r>
        <w:separator/>
      </w:r>
    </w:p>
  </w:endnote>
  <w:endnote w:type="continuationSeparator" w:id="0">
    <w:p w14:paraId="7A4F14B4" w14:textId="77777777" w:rsidR="008F0B33" w:rsidRDefault="008F0B33" w:rsidP="0012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w Roman"/>
    <w:panose1 w:val="02000503000000020004"/>
    <w:charset w:val="00"/>
    <w:family w:val="auto"/>
    <w:pitch w:val="variable"/>
    <w:sig w:usb0="E50002FF" w:usb1="500079DB" w:usb2="0000001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81CDA" w14:textId="77777777" w:rsidR="00123710" w:rsidRDefault="001237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875A2" w14:textId="77777777" w:rsidR="008F0B33" w:rsidRDefault="008F0B33" w:rsidP="00123710">
      <w:r>
        <w:separator/>
      </w:r>
    </w:p>
  </w:footnote>
  <w:footnote w:type="continuationSeparator" w:id="0">
    <w:p w14:paraId="5964CAAF" w14:textId="77777777" w:rsidR="008F0B33" w:rsidRDefault="008F0B33" w:rsidP="0012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49266" w14:textId="77777777" w:rsidR="00123710" w:rsidRDefault="001237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2A4BE5"/>
    <w:multiLevelType w:val="hybridMultilevel"/>
    <w:tmpl w:val="98EADFE8"/>
    <w:styleLink w:val="Kreski"/>
    <w:lvl w:ilvl="0" w:tplc="7DA823FE">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1" w:tplc="2ED893F6">
      <w:start w:val="1"/>
      <w:numFmt w:val="bullet"/>
      <w:lvlText w:val="-"/>
      <w:lvlJc w:val="left"/>
      <w:pPr>
        <w:ind w:left="5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2" w:tplc="A74EF952">
      <w:start w:val="1"/>
      <w:numFmt w:val="bullet"/>
      <w:lvlText w:val="-"/>
      <w:lvlJc w:val="left"/>
      <w:pPr>
        <w:ind w:left="7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3" w:tplc="4E2C4DDE">
      <w:start w:val="1"/>
      <w:numFmt w:val="bullet"/>
      <w:lvlText w:val="-"/>
      <w:lvlJc w:val="left"/>
      <w:pPr>
        <w:ind w:left="10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4" w:tplc="C9FA027C">
      <w:start w:val="1"/>
      <w:numFmt w:val="bullet"/>
      <w:lvlText w:val="-"/>
      <w:lvlJc w:val="left"/>
      <w:pPr>
        <w:ind w:left="124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5" w:tplc="B4580A50">
      <w:start w:val="1"/>
      <w:numFmt w:val="bullet"/>
      <w:lvlText w:val="-"/>
      <w:lvlJc w:val="left"/>
      <w:pPr>
        <w:ind w:left="148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6" w:tplc="12EA16D8">
      <w:start w:val="1"/>
      <w:numFmt w:val="bullet"/>
      <w:lvlText w:val="-"/>
      <w:lvlJc w:val="left"/>
      <w:pPr>
        <w:ind w:left="17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7" w:tplc="CE2E705C">
      <w:start w:val="1"/>
      <w:numFmt w:val="bullet"/>
      <w:lvlText w:val="-"/>
      <w:lvlJc w:val="left"/>
      <w:pPr>
        <w:ind w:left="19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8" w:tplc="07B28CD2">
      <w:start w:val="1"/>
      <w:numFmt w:val="bullet"/>
      <w:lvlText w:val="-"/>
      <w:lvlJc w:val="left"/>
      <w:pPr>
        <w:ind w:left="22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abstractNum>
  <w:abstractNum w:abstractNumId="1" w15:restartNumberingAfterBreak="0">
    <w:nsid w:val="7A6078A3"/>
    <w:multiLevelType w:val="hybridMultilevel"/>
    <w:tmpl w:val="98EADFE8"/>
    <w:numStyleLink w:val="Kreski"/>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23710"/>
    <w:rsid w:val="0001790C"/>
    <w:rsid w:val="00123710"/>
    <w:rsid w:val="006E309D"/>
    <w:rsid w:val="00754060"/>
    <w:rsid w:val="008F0B33"/>
    <w:rsid w:val="00D40342"/>
    <w:rsid w:val="00E738E7"/>
    <w:rsid w:val="00FF74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F6D68"/>
  <w15:docId w15:val="{E5DD52A7-EEF6-384E-B9BB-405EF0FE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23710"/>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23710"/>
    <w:rPr>
      <w:u w:val="single"/>
    </w:rPr>
  </w:style>
  <w:style w:type="table" w:customStyle="1" w:styleId="TableNormal">
    <w:name w:val="Table Normal"/>
    <w:rsid w:val="00123710"/>
    <w:tblPr>
      <w:tblInd w:w="0" w:type="dxa"/>
      <w:tblCellMar>
        <w:top w:w="0" w:type="dxa"/>
        <w:left w:w="0" w:type="dxa"/>
        <w:bottom w:w="0" w:type="dxa"/>
        <w:right w:w="0" w:type="dxa"/>
      </w:tblCellMar>
    </w:tblPr>
  </w:style>
  <w:style w:type="paragraph" w:customStyle="1" w:styleId="Tre">
    <w:name w:val="Treść"/>
    <w:rsid w:val="00123710"/>
    <w:rPr>
      <w:rFonts w:ascii="Helvetica Neue" w:hAnsi="Helvetica Neue" w:cs="Arial Unicode MS"/>
      <w:color w:val="000000"/>
      <w:sz w:val="22"/>
      <w:szCs w:val="22"/>
    </w:rPr>
  </w:style>
  <w:style w:type="numbering" w:customStyle="1" w:styleId="Kreski">
    <w:name w:val="Kreski"/>
    <w:rsid w:val="0012371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328</Words>
  <Characters>1972</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Sowa</dc:creator>
  <cp:lastModifiedBy>Klaudia Sokolowska-Baryś</cp:lastModifiedBy>
  <cp:revision>5</cp:revision>
  <dcterms:created xsi:type="dcterms:W3CDTF">2021-01-16T12:51:00Z</dcterms:created>
  <dcterms:modified xsi:type="dcterms:W3CDTF">2021-01-18T15:23:00Z</dcterms:modified>
</cp:coreProperties>
</file>