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6B1" w:rsidRDefault="00B766B1" w:rsidP="00B766B1">
      <w:pPr>
        <w:pStyle w:val="Default"/>
        <w:spacing w:line="360" w:lineRule="auto"/>
        <w:jc w:val="both"/>
        <w:rPr>
          <w:b/>
          <w:bCs/>
        </w:rPr>
      </w:pPr>
      <w:r>
        <w:rPr>
          <w:rStyle w:val="Domylnaczcionkaakapitu2"/>
          <w:rFonts w:eastAsia="TimesNewRomanPS-BoldMT" w:cs="TimesNewRomanPS-BoldMT"/>
          <w:lang w:eastAsia="hi-IN"/>
        </w:rPr>
        <w:t xml:space="preserve">       </w:t>
      </w:r>
      <w:r>
        <w:rPr>
          <w:b/>
          <w:bCs/>
        </w:rPr>
        <w:t xml:space="preserve">                                                                                                Załącznik nr 3</w:t>
      </w:r>
    </w:p>
    <w:p w:rsidR="00B766B1" w:rsidRDefault="00B766B1" w:rsidP="00B766B1">
      <w:pPr>
        <w:pStyle w:val="NormalnyWeb"/>
        <w:spacing w:before="0" w:after="0" w:line="360" w:lineRule="auto"/>
        <w:jc w:val="center"/>
        <w:rPr>
          <w:b/>
          <w:bCs/>
        </w:rPr>
      </w:pPr>
    </w:p>
    <w:p w:rsidR="00B766B1" w:rsidRDefault="00B766B1" w:rsidP="00B766B1">
      <w:pPr>
        <w:pStyle w:val="NormalnyWeb"/>
        <w:spacing w:before="0" w:after="0" w:line="360" w:lineRule="auto"/>
        <w:jc w:val="center"/>
        <w:rPr>
          <w:b/>
          <w:bCs/>
        </w:rPr>
      </w:pPr>
      <w:r>
        <w:rPr>
          <w:b/>
          <w:bCs/>
        </w:rPr>
        <w:t>Informacja dotycząca ochrony danych osobowych (RODO)</w:t>
      </w:r>
    </w:p>
    <w:p w:rsidR="00B766B1" w:rsidRDefault="00B766B1" w:rsidP="00B766B1">
      <w:pPr>
        <w:pStyle w:val="NormalnyWeb"/>
        <w:spacing w:before="0" w:after="0" w:line="360" w:lineRule="auto"/>
        <w:jc w:val="center"/>
      </w:pPr>
    </w:p>
    <w:p w:rsidR="00B766B1" w:rsidRDefault="00B766B1" w:rsidP="00B766B1">
      <w:pPr>
        <w:pStyle w:val="NormalnyWeb"/>
        <w:spacing w:before="0" w:after="0" w:line="360" w:lineRule="auto"/>
        <w:jc w:val="both"/>
      </w:pPr>
      <w:r>
        <w:t xml:space="preserve">Dotyczy postępowania o udzielenie zamówienia publicznego pn.: </w:t>
      </w:r>
      <w:r>
        <w:rPr>
          <w:rStyle w:val="Domylnaczcionkaakapitu1"/>
          <w:rFonts w:eastAsia="TimesNewRomanPS-BoldMT" w:cs="TimesNewRomanPS-BoldMT"/>
          <w:b/>
          <w:bCs/>
          <w:color w:val="000000"/>
          <w:lang w:eastAsia="hi-IN"/>
        </w:rPr>
        <w:t>„</w:t>
      </w:r>
      <w:r>
        <w:rPr>
          <w:rStyle w:val="Domylnaczcionkaakapitu1"/>
          <w:rFonts w:eastAsia="Times New Roman" w:cs="Times New Roman"/>
          <w:b/>
          <w:bCs/>
          <w:color w:val="000000"/>
          <w:lang w:eastAsia="hi-IN"/>
        </w:rPr>
        <w:t>Roboty posadzkowe salki gimnastycznej oraz malarskie łącznika w Szkole Podstawowej nr 4 przy ulicy Wisławy Szymborskiej 1 w Będzinie</w:t>
      </w:r>
      <w:r>
        <w:rPr>
          <w:rStyle w:val="Domylnaczcionkaakapitu1"/>
          <w:rFonts w:eastAsia="Times New Roman" w:cs="Times New Roman"/>
          <w:b/>
          <w:color w:val="000000"/>
          <w:lang w:eastAsia="hi-IN"/>
        </w:rPr>
        <w:t>”</w:t>
      </w:r>
    </w:p>
    <w:p w:rsidR="00B766B1" w:rsidRDefault="00B766B1" w:rsidP="00B766B1">
      <w:pPr>
        <w:pStyle w:val="Standard"/>
        <w:autoSpaceDE w:val="0"/>
        <w:spacing w:line="360" w:lineRule="auto"/>
        <w:jc w:val="both"/>
        <w:rPr>
          <w:rFonts w:eastAsia="TimesNewRomanPS-BoldMT" w:cs="TimesNewRomanPS-BoldMT"/>
          <w:b/>
          <w:bCs/>
          <w:color w:val="000000"/>
          <w:lang w:eastAsia="hi-IN"/>
        </w:rPr>
      </w:pPr>
    </w:p>
    <w:p w:rsidR="00B766B1" w:rsidRDefault="00B766B1" w:rsidP="00B766B1">
      <w:pPr>
        <w:pStyle w:val="NormalnyWeb"/>
        <w:spacing w:before="0" w:after="0" w:line="360" w:lineRule="auto"/>
        <w:jc w:val="both"/>
      </w:pPr>
      <w:r>
        <w:t>W nawiązaniu do prowadzonego postępowania oraz w związku z obowiązującymi przepisami dotyczącymi danych osobowych (RODO) informuję co następuje:</w:t>
      </w:r>
    </w:p>
    <w:p w:rsidR="00B766B1" w:rsidRDefault="00B766B1" w:rsidP="00B766B1">
      <w:pPr>
        <w:pStyle w:val="NormalnyWeb"/>
        <w:spacing w:before="0" w:after="0" w:line="360" w:lineRule="auto"/>
        <w:jc w:val="both"/>
      </w:pPr>
      <w:r>
        <w:t>Zgodnie z art. 13 ust. 1 i ust. 2 rozporządzenia Parlamentu Europejskiego i Rady (UE) 2016/679 z dnia 27 kwietnia 2016 r. w sprawie ochrony osób fizycznych w związku</w:t>
      </w:r>
      <w:r>
        <w:br/>
        <w:t>z przetwarzaniem danych osobowych i w sprawie swobodnego przepływu takich danych oraz uchylenia dyrektywy 95/46/WE (ogólne rozporządzenie o ochronie danych) (Dz. Urz. UE L 119</w:t>
      </w:r>
      <w:r>
        <w:br/>
        <w:t>z 04.05.2016, str. 1), dalej „RODO”, informuję, że:</w:t>
      </w:r>
    </w:p>
    <w:p w:rsidR="00B766B1" w:rsidRDefault="00B766B1" w:rsidP="00B766B1">
      <w:pPr>
        <w:pStyle w:val="NormalnyWeb"/>
        <w:spacing w:before="0" w:after="0" w:line="360" w:lineRule="auto"/>
        <w:jc w:val="both"/>
      </w:pPr>
    </w:p>
    <w:p w:rsidR="00EE2D30" w:rsidRDefault="00EE2D30" w:rsidP="00B766B1">
      <w:pPr>
        <w:pStyle w:val="NormalnyWeb"/>
        <w:numPr>
          <w:ilvl w:val="0"/>
          <w:numId w:val="1"/>
        </w:numPr>
        <w:spacing w:before="0" w:after="0" w:line="360" w:lineRule="auto"/>
        <w:ind w:left="0" w:firstLine="0"/>
        <w:jc w:val="both"/>
      </w:pPr>
      <w:r>
        <w:t>Szkoła Podstawowa nr 4 im. Stanisława Staszica w Będzinie, ul, W. Szymborskiej 1, 42-500 Będzin, tel. (32) 267 45 97, e-mail: sp4.bedzin@sp4.bedzin.pl (dalej: Administrator danych)</w:t>
      </w:r>
    </w:p>
    <w:p w:rsidR="00B766B1" w:rsidRDefault="00B766B1" w:rsidP="00B766B1">
      <w:pPr>
        <w:pStyle w:val="NormalnyWeb"/>
        <w:numPr>
          <w:ilvl w:val="0"/>
          <w:numId w:val="1"/>
        </w:numPr>
        <w:spacing w:before="0" w:after="0" w:line="360" w:lineRule="auto"/>
        <w:ind w:left="0" w:firstLine="0"/>
        <w:jc w:val="both"/>
      </w:pPr>
      <w:bookmarkStart w:id="0" w:name="_GoBack"/>
      <w:bookmarkEnd w:id="0"/>
      <w:r>
        <w:t xml:space="preserve">Administrator wyznaczył </w:t>
      </w:r>
      <w:r>
        <w:rPr>
          <w:b/>
          <w:bCs/>
        </w:rPr>
        <w:t>Inspektora Ochrony Danych</w:t>
      </w:r>
      <w:r>
        <w:t>, z którym może się Pani/Pan skontaktować w sprawach związanych z ochroną danych osobowych w następujący sposób:</w:t>
      </w:r>
    </w:p>
    <w:p w:rsidR="00EE2D30" w:rsidRPr="00EE2D30" w:rsidRDefault="00B766B1" w:rsidP="00B766B1">
      <w:pPr>
        <w:pStyle w:val="NormalnyWeb"/>
        <w:spacing w:before="0" w:after="0" w:line="360" w:lineRule="auto"/>
        <w:jc w:val="both"/>
        <w:rPr>
          <w:color w:val="000000" w:themeColor="text1"/>
        </w:rPr>
      </w:pPr>
      <w:r w:rsidRPr="00EE2D30">
        <w:rPr>
          <w:color w:val="000000" w:themeColor="text1"/>
        </w:rPr>
        <w:t xml:space="preserve">- pod adresem poczty elektronicznej: </w:t>
      </w:r>
      <w:hyperlink r:id="rId5" w:history="1">
        <w:r w:rsidR="00EE2D30" w:rsidRPr="00EE2D30">
          <w:rPr>
            <w:rStyle w:val="Hipercze"/>
            <w:color w:val="000000" w:themeColor="text1"/>
          </w:rPr>
          <w:t>iodo@marwikpoland.pl</w:t>
        </w:r>
      </w:hyperlink>
    </w:p>
    <w:p w:rsidR="00B766B1" w:rsidRDefault="00B766B1" w:rsidP="00B766B1">
      <w:pPr>
        <w:pStyle w:val="NormalnyWeb"/>
        <w:spacing w:before="0" w:after="0" w:line="360" w:lineRule="auto"/>
        <w:jc w:val="both"/>
      </w:pPr>
      <w:r>
        <w:t>- pisemnie na adres siedziby Administratora.</w:t>
      </w:r>
    </w:p>
    <w:p w:rsidR="00B766B1" w:rsidRDefault="00B766B1" w:rsidP="00B766B1">
      <w:pPr>
        <w:pStyle w:val="NormalnyWeb"/>
        <w:numPr>
          <w:ilvl w:val="0"/>
          <w:numId w:val="1"/>
        </w:numPr>
        <w:spacing w:before="0" w:after="0" w:line="360" w:lineRule="auto"/>
        <w:ind w:left="0" w:firstLine="0"/>
        <w:jc w:val="both"/>
      </w:pPr>
      <w:r>
        <w:t>Pani/Pana dane osobowe będą przetwarzane na podstawie art. 6 ust. 1 lit. b, lit. c i lit. f</w:t>
      </w:r>
      <w:r>
        <w:rPr>
          <w:i/>
          <w:iCs/>
        </w:rPr>
        <w:t xml:space="preserve"> </w:t>
      </w:r>
      <w:r>
        <w:t xml:space="preserve">RODO w celu związanym z postępowaniem o udzielenie zamówienia publicznego pn.: </w:t>
      </w:r>
      <w:r>
        <w:rPr>
          <w:rStyle w:val="Domylnaczcionkaakapitu1"/>
          <w:rFonts w:eastAsia="TimesNewRomanPS-BoldMT" w:cs="TimesNewRomanPS-BoldMT"/>
          <w:b/>
          <w:bCs/>
          <w:color w:val="000000"/>
          <w:lang w:eastAsia="hi-IN"/>
        </w:rPr>
        <w:t>„</w:t>
      </w:r>
      <w:r>
        <w:rPr>
          <w:rStyle w:val="Domylnaczcionkaakapitu1"/>
          <w:rFonts w:eastAsia="Times New Roman" w:cs="Times New Roman"/>
          <w:b/>
          <w:bCs/>
          <w:color w:val="000000"/>
          <w:lang w:eastAsia="hi-IN"/>
        </w:rPr>
        <w:t>Roboty posadzkowe salki gimnastycznej oraz malarskie łącznika w Szkole Podstawowej nr 4 przy ulicy Wisławy Szymborskiej 1 w Będzinie</w:t>
      </w:r>
      <w:r>
        <w:rPr>
          <w:rStyle w:val="Domylnaczcionkaakapitu1"/>
          <w:rFonts w:eastAsia="Times New Roman" w:cs="Times New Roman"/>
          <w:b/>
          <w:color w:val="000000"/>
          <w:lang w:eastAsia="hi-IN"/>
        </w:rPr>
        <w:t>”</w:t>
      </w:r>
      <w:r>
        <w:rPr>
          <w:rStyle w:val="Domylnaczcionkaakapitu1"/>
          <w:rFonts w:eastAsia="Times New Roman" w:cs="Times New Roman"/>
          <w:color w:val="000000"/>
          <w:lang w:eastAsia="hi-IN"/>
        </w:rPr>
        <w:t xml:space="preserve">  </w:t>
      </w:r>
      <w:r>
        <w:rPr>
          <w:rStyle w:val="Domylnaczcionkaakapitu1"/>
          <w:rFonts w:eastAsia="Times New Roman" w:cs="Times New Roman"/>
          <w:b/>
          <w:bCs/>
          <w:color w:val="000000"/>
          <w:lang w:eastAsia="hi-IN"/>
        </w:rPr>
        <w:t>.</w:t>
      </w:r>
    </w:p>
    <w:p w:rsidR="00B766B1" w:rsidRDefault="00B766B1" w:rsidP="00B766B1">
      <w:pPr>
        <w:pStyle w:val="NormalnyWeb"/>
        <w:numPr>
          <w:ilvl w:val="0"/>
          <w:numId w:val="1"/>
        </w:numPr>
        <w:spacing w:before="0" w:after="0" w:line="360" w:lineRule="auto"/>
        <w:ind w:left="0" w:firstLine="0"/>
        <w:jc w:val="both"/>
      </w:pPr>
      <w:r>
        <w:t>Pani/Pana dane osobowe będą przechowywane przez okres, który wyznaczony zostanie przede wszystkim na podstawie rozporządzenia Prezesa Rady Ministrów w sprawie instrukcji kancelaryjnej, jednolitych rzeczowych wykazów akt oraz instrukcji w sprawie działania archiwów zakładowych, chyba że przepisy szczególne stanowią inaczej.</w:t>
      </w:r>
    </w:p>
    <w:p w:rsidR="00B766B1" w:rsidRDefault="00B766B1" w:rsidP="00B766B1">
      <w:pPr>
        <w:pStyle w:val="NormalnyWeb"/>
        <w:numPr>
          <w:ilvl w:val="0"/>
          <w:numId w:val="1"/>
        </w:numPr>
        <w:spacing w:before="0" w:after="0" w:line="360" w:lineRule="auto"/>
        <w:ind w:left="0" w:firstLine="0"/>
        <w:jc w:val="both"/>
      </w:pPr>
      <w:r>
        <w:t>W odniesieniu do Pani/Pana danych osobowych decyzje nie będą podejmowane w sposób zautomatyzowany, stosownie do art. 22 RODO.</w:t>
      </w:r>
    </w:p>
    <w:p w:rsidR="00B766B1" w:rsidRDefault="00B766B1" w:rsidP="00B766B1">
      <w:pPr>
        <w:pStyle w:val="NormalnyWeb"/>
        <w:numPr>
          <w:ilvl w:val="0"/>
          <w:numId w:val="1"/>
        </w:numPr>
        <w:spacing w:before="0" w:after="0" w:line="360" w:lineRule="auto"/>
        <w:ind w:left="0" w:firstLine="0"/>
        <w:jc w:val="both"/>
      </w:pPr>
      <w:r>
        <w:lastRenderedPageBreak/>
        <w:t>Posiada Pani/Pan:</w:t>
      </w:r>
    </w:p>
    <w:p w:rsidR="00B766B1" w:rsidRDefault="00B766B1" w:rsidP="00B766B1">
      <w:pPr>
        <w:pStyle w:val="NormalnyWeb"/>
        <w:numPr>
          <w:ilvl w:val="0"/>
          <w:numId w:val="2"/>
        </w:numPr>
        <w:tabs>
          <w:tab w:val="left" w:pos="647"/>
        </w:tabs>
        <w:spacing w:before="0" w:after="0" w:line="360" w:lineRule="auto"/>
        <w:ind w:left="0" w:firstLine="0"/>
        <w:jc w:val="both"/>
      </w:pPr>
      <w:r>
        <w:t>na podstawie art. 15 RODO prawo dostępu do danych osobowych Pani/Pana dotyczących,</w:t>
      </w:r>
    </w:p>
    <w:p w:rsidR="00B766B1" w:rsidRDefault="00B766B1" w:rsidP="00B766B1">
      <w:pPr>
        <w:pStyle w:val="NormalnyWeb"/>
        <w:numPr>
          <w:ilvl w:val="0"/>
          <w:numId w:val="2"/>
        </w:numPr>
        <w:tabs>
          <w:tab w:val="left" w:pos="711"/>
        </w:tabs>
        <w:spacing w:before="0" w:after="0" w:line="360" w:lineRule="auto"/>
        <w:ind w:left="0" w:firstLine="0"/>
        <w:jc w:val="both"/>
      </w:pPr>
      <w:r>
        <w:t>na podstawie art. 16 RODO prawo do sprostowania Pani/Pana danych osobowych,</w:t>
      </w:r>
    </w:p>
    <w:p w:rsidR="00B766B1" w:rsidRDefault="00B766B1" w:rsidP="00B766B1">
      <w:pPr>
        <w:pStyle w:val="NormalnyWeb"/>
        <w:numPr>
          <w:ilvl w:val="0"/>
          <w:numId w:val="2"/>
        </w:numPr>
        <w:tabs>
          <w:tab w:val="left" w:pos="711"/>
        </w:tabs>
        <w:spacing w:before="0" w:after="0" w:line="360" w:lineRule="auto"/>
        <w:ind w:left="0" w:firstLine="0"/>
        <w:jc w:val="both"/>
      </w:pPr>
      <w:r>
        <w:t>na podstawie art. 18 RODO prawo żądania od administratora ograniczenia przetwarzania danych osobowych z zastrzeżeniem przypadków, o których mowa w art. 18 ust. 2 RODO,</w:t>
      </w:r>
    </w:p>
    <w:p w:rsidR="00B766B1" w:rsidRDefault="00B766B1" w:rsidP="00B766B1">
      <w:pPr>
        <w:pStyle w:val="NormalnyWeb"/>
        <w:numPr>
          <w:ilvl w:val="0"/>
          <w:numId w:val="2"/>
        </w:numPr>
        <w:tabs>
          <w:tab w:val="left" w:pos="711"/>
        </w:tabs>
        <w:spacing w:before="0" w:after="0" w:line="360" w:lineRule="auto"/>
        <w:ind w:left="0" w:firstLine="0"/>
        <w:jc w:val="both"/>
      </w:pPr>
      <w:r>
        <w:t>prawo do wniesienia skargi do Prezesa Urzędu Ochrony Danych Osobowych, gdy uzna Pani/Pan, że przetwarzanie danych osobowych Pani/Pana dotyczących narusza przepisy RODO.</w:t>
      </w:r>
    </w:p>
    <w:p w:rsidR="00B766B1" w:rsidRDefault="00B766B1" w:rsidP="00B766B1">
      <w:pPr>
        <w:pStyle w:val="NormalnyWeb"/>
        <w:numPr>
          <w:ilvl w:val="0"/>
          <w:numId w:val="1"/>
        </w:numPr>
        <w:spacing w:before="0" w:after="0" w:line="360" w:lineRule="auto"/>
        <w:ind w:left="0" w:firstLine="0"/>
        <w:jc w:val="both"/>
      </w:pPr>
      <w:r>
        <w:t>Nie przysługuje Pani/Panu:</w:t>
      </w:r>
    </w:p>
    <w:p w:rsidR="00B766B1" w:rsidRDefault="00B766B1" w:rsidP="00B766B1">
      <w:pPr>
        <w:pStyle w:val="NormalnyWeb"/>
        <w:numPr>
          <w:ilvl w:val="0"/>
          <w:numId w:val="3"/>
        </w:numPr>
        <w:tabs>
          <w:tab w:val="left" w:pos="726"/>
        </w:tabs>
        <w:spacing w:before="0" w:after="0" w:line="360" w:lineRule="auto"/>
        <w:ind w:left="0" w:firstLine="0"/>
        <w:jc w:val="both"/>
      </w:pPr>
      <w:r>
        <w:t>w związku z art. 17 ust. 3 lit. b, lit. d lub lit. e RODO prawo do usunięcia danych osobowych</w:t>
      </w:r>
    </w:p>
    <w:p w:rsidR="00B766B1" w:rsidRDefault="00B766B1" w:rsidP="00B766B1">
      <w:pPr>
        <w:pStyle w:val="NormalnyWeb"/>
        <w:numPr>
          <w:ilvl w:val="0"/>
          <w:numId w:val="3"/>
        </w:numPr>
        <w:tabs>
          <w:tab w:val="left" w:pos="726"/>
        </w:tabs>
        <w:spacing w:before="0" w:after="0" w:line="360" w:lineRule="auto"/>
        <w:ind w:left="0" w:firstLine="0"/>
        <w:jc w:val="both"/>
      </w:pPr>
      <w:r>
        <w:t>prawo do przenoszenia danych osobowych, o którym mowa w art. 20 RODO;</w:t>
      </w:r>
    </w:p>
    <w:p w:rsidR="00B766B1" w:rsidRDefault="00B766B1" w:rsidP="00B766B1">
      <w:pPr>
        <w:pStyle w:val="NormalnyWeb"/>
        <w:numPr>
          <w:ilvl w:val="0"/>
          <w:numId w:val="3"/>
        </w:numPr>
        <w:tabs>
          <w:tab w:val="left" w:pos="726"/>
        </w:tabs>
        <w:spacing w:before="0" w:after="0" w:line="360" w:lineRule="auto"/>
        <w:ind w:left="0" w:firstLine="0"/>
        <w:jc w:val="both"/>
      </w:pPr>
      <w:r>
        <w:t>na podstawie art. 21 RODO prawo sprzeciwu, wobec przetwarzania danych osobowych, gdyż podstawą prawną przetwarzania Pani/Pana danych osobowych jest art. 6 ust. 1 lit. B i lit. c RODO.</w:t>
      </w:r>
    </w:p>
    <w:p w:rsidR="00B766B1" w:rsidRDefault="00B766B1" w:rsidP="00B766B1">
      <w:pPr>
        <w:pStyle w:val="NormalnyWeb"/>
        <w:tabs>
          <w:tab w:val="left" w:pos="726"/>
        </w:tabs>
        <w:spacing w:before="0" w:after="0" w:line="360" w:lineRule="auto"/>
        <w:jc w:val="both"/>
      </w:pPr>
    </w:p>
    <w:p w:rsidR="00213523" w:rsidRDefault="00213523"/>
    <w:sectPr w:rsidR="0021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94D"/>
    <w:multiLevelType w:val="multilevel"/>
    <w:tmpl w:val="9B8A95D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1" w15:restartNumberingAfterBreak="0">
    <w:nsid w:val="42A57DDF"/>
    <w:multiLevelType w:val="multilevel"/>
    <w:tmpl w:val="40927B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1D33404"/>
    <w:multiLevelType w:val="multilevel"/>
    <w:tmpl w:val="7C788F9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58"/>
    <w:rsid w:val="00213523"/>
    <w:rsid w:val="00B25B58"/>
    <w:rsid w:val="00B766B1"/>
    <w:rsid w:val="00E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69CA"/>
  <w15:chartTrackingRefBased/>
  <w15:docId w15:val="{DB5942DF-CD4E-49F0-9B6E-D86E7049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66B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B766B1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Standard"/>
    <w:rsid w:val="00B766B1"/>
    <w:pPr>
      <w:spacing w:before="280" w:after="119"/>
    </w:pPr>
  </w:style>
  <w:style w:type="character" w:customStyle="1" w:styleId="Domylnaczcionkaakapitu1">
    <w:name w:val="Domyślna czcionka akapitu1"/>
    <w:rsid w:val="00B766B1"/>
  </w:style>
  <w:style w:type="character" w:customStyle="1" w:styleId="Domylnaczcionkaakapitu2">
    <w:name w:val="Domyślna czcionka akapitu2"/>
    <w:rsid w:val="00B766B1"/>
  </w:style>
  <w:style w:type="character" w:styleId="Hipercze">
    <w:name w:val="Hyperlink"/>
    <w:basedOn w:val="Domylnaczcionkaakapitu"/>
    <w:uiPriority w:val="99"/>
    <w:unhideWhenUsed/>
    <w:rsid w:val="00EE2D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arwikpolan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malgorzata.soja@gmail.com</dc:creator>
  <cp:keywords/>
  <dc:description/>
  <cp:lastModifiedBy>malgorzata.soja@gmail.com</cp:lastModifiedBy>
  <cp:revision>3</cp:revision>
  <dcterms:created xsi:type="dcterms:W3CDTF">2021-10-05T14:18:00Z</dcterms:created>
  <dcterms:modified xsi:type="dcterms:W3CDTF">2021-10-05T14:41:00Z</dcterms:modified>
</cp:coreProperties>
</file>