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1C" w:rsidRDefault="002C5C1C" w:rsidP="002C5C1C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left="107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30038</wp:posOffset>
            </wp:positionH>
            <wp:positionV relativeFrom="paragraph">
              <wp:posOffset>-334766</wp:posOffset>
            </wp:positionV>
            <wp:extent cx="6148098" cy="739739"/>
            <wp:effectExtent l="19050" t="0" r="5052" b="0"/>
            <wp:wrapNone/>
            <wp:docPr id="2" name="Obraz 1" descr="Zrzut ekranu 2021-09-13 o 11.21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rzut ekranu 2021-09-13 o 11.21.5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8098" cy="739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C1C" w:rsidRDefault="002C5C1C" w:rsidP="002C5C1C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left="107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C1C" w:rsidRDefault="002C5C1C" w:rsidP="002C5C1C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left="107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C1C" w:rsidRDefault="002C5C1C" w:rsidP="002C5C1C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left="107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C1C" w:rsidRDefault="002C5C1C" w:rsidP="002C5C1C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left="107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C1C" w:rsidRDefault="002C5C1C" w:rsidP="002C5C1C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left="1076"/>
        <w:jc w:val="center"/>
        <w:outlineLvl w:val="2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REGULAMIN  </w:t>
      </w:r>
      <w:r w:rsidRPr="003663B6">
        <w:rPr>
          <w:rFonts w:ascii="Times New Roman" w:eastAsia="Times New Roman" w:hAnsi="Times New Roman" w:cs="Times New Roman"/>
          <w:b/>
          <w:bCs/>
          <w:sz w:val="28"/>
          <w:szCs w:val="28"/>
        </w:rPr>
        <w:t>REKRUTACJI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7F656D">
        <w:rPr>
          <w:rFonts w:ascii="Times New Roman" w:eastAsia="Times New Roman" w:hAnsi="Times New Roman" w:cs="Times New Roman"/>
          <w:b/>
          <w:bCs/>
          <w:sz w:val="28"/>
          <w:szCs w:val="28"/>
        </w:rPr>
        <w:t>OPIEKUNÓW</w:t>
      </w:r>
    </w:p>
    <w:p w:rsidR="002C5C1C" w:rsidRPr="003663B6" w:rsidRDefault="002C5C1C" w:rsidP="002C5C1C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left="107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63B6">
        <w:rPr>
          <w:rFonts w:ascii="Times New Roman" w:eastAsia="Times New Roman" w:hAnsi="Times New Roman" w:cs="Times New Roman"/>
          <w:b/>
          <w:bCs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663B6">
        <w:rPr>
          <w:rFonts w:ascii="Times New Roman" w:eastAsia="Times New Roman" w:hAnsi="Times New Roman" w:cs="Times New Roman"/>
          <w:b/>
          <w:bCs/>
          <w:sz w:val="28"/>
          <w:szCs w:val="28"/>
        </w:rPr>
        <w:t>WYJAZD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7F656D">
        <w:rPr>
          <w:rFonts w:ascii="Times New Roman" w:eastAsia="Times New Roman" w:hAnsi="Times New Roman" w:cs="Times New Roman"/>
          <w:b/>
          <w:bCs/>
          <w:sz w:val="28"/>
          <w:szCs w:val="28"/>
        </w:rPr>
        <w:t>ZAGRANICZNY</w:t>
      </w:r>
    </w:p>
    <w:p w:rsidR="002C5C1C" w:rsidRPr="007F656D" w:rsidRDefault="002C5C1C" w:rsidP="002C5C1C">
      <w:pPr>
        <w:rPr>
          <w:rFonts w:ascii="Times New Roman" w:hAnsi="Times New Roman" w:cs="Times New Roman"/>
          <w:sz w:val="24"/>
          <w:szCs w:val="24"/>
        </w:rPr>
      </w:pPr>
    </w:p>
    <w:p w:rsidR="002C5C1C" w:rsidRPr="007F656D" w:rsidRDefault="002C5C1C" w:rsidP="002C5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56D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81838">
        <w:rPr>
          <w:rFonts w:ascii="Times New Roman" w:eastAsia="Times New Roman" w:hAnsi="Times New Roman" w:cs="Times New Roman"/>
          <w:b/>
          <w:sz w:val="24"/>
          <w:szCs w:val="24"/>
        </w:rPr>
        <w:t>Ponadnarodowa mobilność uczniów: „Polsko-portugalskie związki kulturowe”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56D">
        <w:rPr>
          <w:rFonts w:ascii="Times New Roman" w:hAnsi="Times New Roman" w:cs="Times New Roman"/>
          <w:sz w:val="24"/>
          <w:szCs w:val="24"/>
        </w:rPr>
        <w:t xml:space="preserve">realizowany jest w Szkole Podstawowej nr 4 w Będzinie w okresie od 1 września 2020 r. do 28 lutego 2021 r. w  ramach </w:t>
      </w:r>
      <w:r>
        <w:rPr>
          <w:rFonts w:ascii="Times New Roman" w:hAnsi="Times New Roman" w:cs="Times New Roman"/>
          <w:sz w:val="24"/>
          <w:szCs w:val="24"/>
        </w:rPr>
        <w:t>programu POWER</w:t>
      </w:r>
      <w:r w:rsidRPr="007F656D">
        <w:rPr>
          <w:rFonts w:ascii="Times New Roman" w:hAnsi="Times New Roman" w:cs="Times New Roman"/>
          <w:sz w:val="24"/>
          <w:szCs w:val="24"/>
        </w:rPr>
        <w:t>.</w:t>
      </w:r>
    </w:p>
    <w:p w:rsidR="002C5C1C" w:rsidRPr="007F656D" w:rsidRDefault="002C5C1C" w:rsidP="002C5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Głównymi celami projektu </w:t>
      </w:r>
      <w:r w:rsidRPr="00C23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są: </w:t>
      </w:r>
      <w:r w:rsidRPr="00C239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zwiększenie kompetencji i umiejętności językowych, </w:t>
      </w:r>
      <w:r w:rsidRPr="00C239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podwyższenie poziomu jakości nauczania i uczenia się, </w:t>
      </w:r>
      <w:r w:rsidRPr="00C239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rozwój kompetencji społecznych i kulturowych, </w:t>
      </w:r>
      <w:r w:rsidRPr="00C239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rozszerzenie kompetencji w zakresie ICT, wykorzystania narzędzi informatycznych, </w:t>
      </w:r>
      <w:r w:rsidRPr="00C239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 porównanie systemów edukacyjnych szkół z krajów europejskich, </w:t>
      </w:r>
      <w:r w:rsidRPr="00C239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f) zwiększenie motywacji uczniów do przyszłych działań na rzecz szkoły i rozwoju osobistego, </w:t>
      </w:r>
      <w:r w:rsidRPr="00C239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g) rozszerzenie i doskonalenie oferty edukacyjnej i dydaktyczno- wychowawczej szkoły, </w:t>
      </w:r>
      <w:r w:rsidRPr="00C239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h) nadanie placówce wymiaru europejskiego poprzez stosowanie innowacyjnych metod </w:t>
      </w:r>
      <w:r w:rsidRPr="007F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nauczania </w:t>
      </w:r>
      <w:r w:rsidRPr="00C2392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komunikacji międzynarodowej na miarę nowoczesnej Europy.</w:t>
      </w:r>
    </w:p>
    <w:p w:rsidR="002C5C1C" w:rsidRDefault="002C5C1C" w:rsidP="002C5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56D">
        <w:rPr>
          <w:rFonts w:ascii="Times New Roman" w:hAnsi="Times New Roman" w:cs="Times New Roman"/>
          <w:sz w:val="24"/>
          <w:szCs w:val="24"/>
        </w:rPr>
        <w:t>Udział w projekcie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6D">
        <w:rPr>
          <w:rFonts w:ascii="Times New Roman" w:hAnsi="Times New Roman" w:cs="Times New Roman"/>
          <w:sz w:val="24"/>
          <w:szCs w:val="24"/>
        </w:rPr>
        <w:t>jest dobrowolny oraz bezpłatny. Wyjazdy są opłacane z dofinansowania otrzymanego przez szkołę. Otrzymane środki finansowe pokrywają koszty podróży, noclegów i wyżywienia, realizacji programu pobytu oraz koszty przygotowania uczniów do mobilności.</w:t>
      </w:r>
    </w:p>
    <w:p w:rsidR="002C5C1C" w:rsidRPr="007F656D" w:rsidRDefault="002C5C1C" w:rsidP="002C5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Wyjazd trwa tydzień, w tym pięć dni mobilności.</w:t>
      </w:r>
    </w:p>
    <w:p w:rsidR="002C5C1C" w:rsidRPr="007F656D" w:rsidRDefault="002C5C1C" w:rsidP="002C5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Językiem mobilności jest język angielski. </w:t>
      </w:r>
    </w:p>
    <w:p w:rsidR="002C5C1C" w:rsidRPr="007F656D" w:rsidRDefault="002C5C1C" w:rsidP="002C5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56D">
        <w:rPr>
          <w:rFonts w:ascii="Times New Roman" w:hAnsi="Times New Roman" w:cs="Times New Roman"/>
          <w:sz w:val="24"/>
          <w:szCs w:val="24"/>
        </w:rPr>
        <w:t>W każdym wyjeździe uczestniczy koordynator danej mobilności jako opiekun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6D">
        <w:rPr>
          <w:rFonts w:ascii="Times New Roman" w:hAnsi="Times New Roman" w:cs="Times New Roman"/>
          <w:sz w:val="24"/>
          <w:szCs w:val="24"/>
        </w:rPr>
        <w:t>oraz nauczyciel - opiekun.</w:t>
      </w:r>
    </w:p>
    <w:p w:rsidR="002C5C1C" w:rsidRPr="007F656D" w:rsidRDefault="002C5C1C" w:rsidP="002C5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56D">
        <w:rPr>
          <w:rFonts w:ascii="Times New Roman" w:hAnsi="Times New Roman" w:cs="Times New Roman"/>
          <w:sz w:val="24"/>
          <w:szCs w:val="24"/>
        </w:rPr>
        <w:t xml:space="preserve">Zadaniem opiekunów jest: </w:t>
      </w:r>
    </w:p>
    <w:p w:rsidR="002C5C1C" w:rsidRPr="007F656D" w:rsidRDefault="002C5C1C" w:rsidP="002C5C1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56D">
        <w:rPr>
          <w:rFonts w:ascii="Times New Roman" w:hAnsi="Times New Roman" w:cs="Times New Roman"/>
          <w:sz w:val="24"/>
          <w:szCs w:val="24"/>
        </w:rPr>
        <w:t>przygotowanie uczniów do wyjazdu do szkoły w Portugalii,</w:t>
      </w:r>
      <w:r w:rsidRPr="007F656D">
        <w:rPr>
          <w:rFonts w:ascii="Times New Roman" w:hAnsi="Times New Roman" w:cs="Times New Roman"/>
          <w:sz w:val="24"/>
          <w:szCs w:val="24"/>
        </w:rPr>
        <w:br/>
        <w:t xml:space="preserve">- monitorowanie realizacji zajęć merytorycznych ustalonych z instytucją przyjmującą zgodnie z harmonogramem, </w:t>
      </w:r>
      <w:r w:rsidRPr="007F656D">
        <w:rPr>
          <w:rFonts w:ascii="Times New Roman" w:hAnsi="Times New Roman" w:cs="Times New Roman"/>
          <w:sz w:val="24"/>
          <w:szCs w:val="24"/>
        </w:rPr>
        <w:br/>
        <w:t xml:space="preserve">- stała opieka nad uczestnikami wyjazdu w okresie mobilności określonej w tym m.in. monitorowanie warunków zakwaterowania i wyżywienia, </w:t>
      </w:r>
      <w:r w:rsidRPr="007F656D">
        <w:rPr>
          <w:rFonts w:ascii="Times New Roman" w:hAnsi="Times New Roman" w:cs="Times New Roman"/>
          <w:sz w:val="24"/>
          <w:szCs w:val="24"/>
        </w:rPr>
        <w:br/>
        <w:t>- prowadzenie dokumentacji projektowej w porozumieniu z instytucją przyjmującą,</w:t>
      </w:r>
    </w:p>
    <w:p w:rsidR="002C5C1C" w:rsidRPr="007F656D" w:rsidRDefault="002C5C1C" w:rsidP="002C5C1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56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opieka nad </w:t>
      </w:r>
      <w:r w:rsidRPr="00C23921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C23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przedsięwzięcia oraz końcowy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</w:t>
      </w:r>
      <w:r w:rsidRPr="00C23921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C23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obilności na terenie szkoły</w:t>
      </w:r>
      <w:r w:rsidRPr="00C23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środowisku lokalnym.</w:t>
      </w:r>
    </w:p>
    <w:p w:rsidR="002C5C1C" w:rsidRPr="007F656D" w:rsidRDefault="002C5C1C" w:rsidP="002C5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56D">
        <w:rPr>
          <w:rFonts w:ascii="Times New Roman" w:hAnsi="Times New Roman" w:cs="Times New Roman"/>
          <w:sz w:val="24"/>
          <w:szCs w:val="24"/>
        </w:rPr>
        <w:t>W kwalifikacji do mobilności ponadnarodowej biorą udział wszyscy nauczyciele zatrudnieni w Szkole Podstawowej nr 4 w Będzinie, którzy spełniają poniższe kryteria:</w:t>
      </w:r>
    </w:p>
    <w:p w:rsidR="002C5C1C" w:rsidRPr="007F656D" w:rsidRDefault="002C5C1C" w:rsidP="002C5C1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656D">
        <w:rPr>
          <w:rFonts w:ascii="Times New Roman" w:hAnsi="Times New Roman" w:cs="Times New Roman"/>
          <w:sz w:val="24"/>
          <w:szCs w:val="24"/>
        </w:rPr>
        <w:lastRenderedPageBreak/>
        <w:t>- nauczyciel chcący pełnić funkcję opiekuna zgłasza swój udział do dyrektora szkoły w ciągu dwóch tygodniu po ogłoszeniu rekrutacji,</w:t>
      </w:r>
    </w:p>
    <w:p w:rsidR="002C5C1C" w:rsidRPr="007F656D" w:rsidRDefault="002C5C1C" w:rsidP="002C5C1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656D">
        <w:rPr>
          <w:rFonts w:ascii="Times New Roman" w:hAnsi="Times New Roman" w:cs="Times New Roman"/>
          <w:sz w:val="24"/>
          <w:szCs w:val="24"/>
        </w:rPr>
        <w:t>- opiekunem grupy uczniów w ramach projektu może być wyłącznie nauczyciel zatrudniony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6D">
        <w:rPr>
          <w:rFonts w:ascii="Times New Roman" w:hAnsi="Times New Roman" w:cs="Times New Roman"/>
          <w:sz w:val="24"/>
          <w:szCs w:val="24"/>
        </w:rPr>
        <w:t>Szkole Podstawowej nr 4 w Będzinie na pełny etat i na czas nieokreślny,</w:t>
      </w:r>
    </w:p>
    <w:p w:rsidR="002C5C1C" w:rsidRPr="007F656D" w:rsidRDefault="002C5C1C" w:rsidP="002C5C1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656D">
        <w:rPr>
          <w:rFonts w:ascii="Times New Roman" w:hAnsi="Times New Roman" w:cs="Times New Roman"/>
          <w:sz w:val="24"/>
          <w:szCs w:val="24"/>
        </w:rPr>
        <w:t>- opiekunem mobilności może być nauczyciel, który posiada stopień awansu mianowany lub dyplomowany,</w:t>
      </w:r>
    </w:p>
    <w:p w:rsidR="002C5C1C" w:rsidRPr="007F656D" w:rsidRDefault="002C5C1C" w:rsidP="002C5C1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656D">
        <w:rPr>
          <w:rFonts w:ascii="Times New Roman" w:hAnsi="Times New Roman" w:cs="Times New Roman"/>
          <w:sz w:val="24"/>
          <w:szCs w:val="24"/>
        </w:rPr>
        <w:t>-  opiekun powinien znać język angielski lub język urzędowy kraju mobilności w stopniu komunikatywnym.</w:t>
      </w:r>
    </w:p>
    <w:p w:rsidR="002C5C1C" w:rsidRPr="007F656D" w:rsidRDefault="002C5C1C" w:rsidP="002C5C1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C5C1C" w:rsidRPr="007F656D" w:rsidRDefault="002C5C1C" w:rsidP="002C5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56D">
        <w:rPr>
          <w:rFonts w:ascii="Times New Roman" w:hAnsi="Times New Roman" w:cs="Times New Roman"/>
          <w:sz w:val="24"/>
          <w:szCs w:val="24"/>
        </w:rPr>
        <w:t>Ostatecznego wskazania nauczycieli uczestniczących w mobilności dokonuje  Komisja Rekrutacyjna w składzie: Dyrektor szkoły, Wicedyrektor, Pedagog.</w:t>
      </w:r>
    </w:p>
    <w:p w:rsidR="002C5C1C" w:rsidRPr="007F656D" w:rsidRDefault="002C5C1C" w:rsidP="002C5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56D">
        <w:rPr>
          <w:rFonts w:ascii="Times New Roman" w:hAnsi="Times New Roman" w:cs="Times New Roman"/>
          <w:sz w:val="24"/>
          <w:szCs w:val="24"/>
        </w:rPr>
        <w:t xml:space="preserve">Z posiedzenia </w:t>
      </w:r>
      <w:r>
        <w:rPr>
          <w:rFonts w:ascii="Times New Roman" w:hAnsi="Times New Roman" w:cs="Times New Roman"/>
          <w:sz w:val="24"/>
          <w:szCs w:val="24"/>
        </w:rPr>
        <w:t>komisji</w:t>
      </w:r>
      <w:r w:rsidRPr="007F656D">
        <w:rPr>
          <w:rFonts w:ascii="Times New Roman" w:hAnsi="Times New Roman" w:cs="Times New Roman"/>
          <w:sz w:val="24"/>
          <w:szCs w:val="24"/>
        </w:rPr>
        <w:t xml:space="preserve"> zostanie sporządzony protokół zawierający datę posiedzenia, imiona i nazwiska oraz podpisy członków komisji, jak również listę opiekunówzakwalifikowanych na wyjazd.</w:t>
      </w:r>
    </w:p>
    <w:p w:rsidR="002C5C1C" w:rsidRPr="007F656D" w:rsidRDefault="002C5C1C" w:rsidP="002C5C1C">
      <w:pPr>
        <w:pStyle w:val="Akapitzlist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 ustaleniach komisji</w:t>
      </w:r>
      <w:r w:rsidRPr="007F656D">
        <w:rPr>
          <w:rFonts w:ascii="Times New Roman" w:hAnsi="Times New Roman" w:cs="Times New Roman"/>
          <w:sz w:val="24"/>
          <w:szCs w:val="24"/>
        </w:rPr>
        <w:t xml:space="preserve"> Dyrektor szkoły informuje zainteresowanych nauczycieli osobiście.</w:t>
      </w:r>
    </w:p>
    <w:p w:rsidR="002C5C1C" w:rsidRPr="007F656D" w:rsidRDefault="002C5C1C" w:rsidP="002C5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56D">
        <w:rPr>
          <w:rFonts w:ascii="Times New Roman" w:hAnsi="Times New Roman" w:cs="Times New Roman"/>
          <w:sz w:val="24"/>
          <w:szCs w:val="24"/>
        </w:rPr>
        <w:t xml:space="preserve">W przypadku zgłoszenia zastrzeżeń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F656D">
        <w:rPr>
          <w:rFonts w:ascii="Times New Roman" w:hAnsi="Times New Roman" w:cs="Times New Roman"/>
          <w:sz w:val="24"/>
          <w:szCs w:val="24"/>
        </w:rPr>
        <w:t xml:space="preserve">omisja rozpatruje sprawę i w ciągu 3 dni roboczych od wpłynięcia zastrzeżeń  i ogłasza ostateczną decyzję, która jest nieodwołalna. </w:t>
      </w:r>
    </w:p>
    <w:p w:rsidR="002C5C1C" w:rsidRPr="007F656D" w:rsidRDefault="002C5C1C" w:rsidP="002C5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56D">
        <w:rPr>
          <w:rFonts w:ascii="Times New Roman" w:hAnsi="Times New Roman" w:cs="Times New Roman"/>
          <w:sz w:val="24"/>
          <w:szCs w:val="24"/>
        </w:rPr>
        <w:t>Osoby wnoszące zastrzeżenia mają prawo zapozna</w:t>
      </w:r>
      <w:r>
        <w:rPr>
          <w:rFonts w:ascii="Times New Roman" w:hAnsi="Times New Roman" w:cs="Times New Roman"/>
          <w:sz w:val="24"/>
          <w:szCs w:val="24"/>
        </w:rPr>
        <w:t>ć się z protokołem posiedzenia k</w:t>
      </w:r>
      <w:r w:rsidRPr="007F656D">
        <w:rPr>
          <w:rFonts w:ascii="Times New Roman" w:hAnsi="Times New Roman" w:cs="Times New Roman"/>
          <w:sz w:val="24"/>
          <w:szCs w:val="24"/>
        </w:rPr>
        <w:t xml:space="preserve">omisji w terminie do 7 dni od chwili ogłoszenia decyzji ostatecznej. </w:t>
      </w:r>
    </w:p>
    <w:p w:rsidR="002C5C1C" w:rsidRPr="007F656D" w:rsidRDefault="002C5C1C" w:rsidP="002C5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56D">
        <w:rPr>
          <w:rFonts w:ascii="Times New Roman" w:hAnsi="Times New Roman" w:cs="Times New Roman"/>
          <w:sz w:val="24"/>
          <w:szCs w:val="24"/>
        </w:rPr>
        <w:t>W przypadku rezygnacji któregoś z opiekunów zakwalifikowanych do mobilności, następuje rekrutacja uzupełniająca w terminie ogłoszonym przez Dyrektora szkoły. Pierwszeństwo mają nauczyciele biorący udział w pierwszej rekrutacji.</w:t>
      </w:r>
    </w:p>
    <w:p w:rsidR="002C5C1C" w:rsidRDefault="002C5C1C" w:rsidP="002C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9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C5C1C" w:rsidRDefault="002C5C1C" w:rsidP="002C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C1C" w:rsidRPr="007F656D" w:rsidRDefault="002C5C1C" w:rsidP="002C5C1C">
      <w:pPr>
        <w:rPr>
          <w:rFonts w:ascii="Times New Roman" w:hAnsi="Times New Roman" w:cs="Times New Roman"/>
          <w:sz w:val="24"/>
          <w:szCs w:val="24"/>
        </w:rPr>
      </w:pPr>
    </w:p>
    <w:p w:rsidR="006078BD" w:rsidRDefault="006078BD"/>
    <w:sectPr w:rsidR="006078BD" w:rsidSect="00E7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78EF"/>
    <w:multiLevelType w:val="hybridMultilevel"/>
    <w:tmpl w:val="9D183332"/>
    <w:lvl w:ilvl="0" w:tplc="FA066A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>
    <w:useFELayout/>
  </w:compat>
  <w:rsids>
    <w:rsidRoot w:val="002C5C1C"/>
    <w:rsid w:val="00081BBC"/>
    <w:rsid w:val="002C5C1C"/>
    <w:rsid w:val="006078BD"/>
    <w:rsid w:val="00E7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C1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</cp:revision>
  <dcterms:created xsi:type="dcterms:W3CDTF">2021-09-14T11:48:00Z</dcterms:created>
  <dcterms:modified xsi:type="dcterms:W3CDTF">2021-09-14T12:02:00Z</dcterms:modified>
</cp:coreProperties>
</file>